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AF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bookmarkStart w:id="0" w:name="bookmark3"/>
      <w:r>
        <w:rPr>
          <w:rFonts w:ascii="Arial" w:eastAsia="Times New Roman" w:hAnsi="Arial" w:cs="Arial"/>
          <w:b/>
          <w:bCs/>
          <w:sz w:val="32"/>
          <w:szCs w:val="32"/>
          <w:lang w:val="ru-RU"/>
        </w:rPr>
        <w:t>26.07.2016г. №568</w:t>
      </w:r>
    </w:p>
    <w:p w:rsidR="00EA21AF" w:rsidRPr="00531164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53116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EA21AF" w:rsidRPr="00531164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53116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EA21AF" w:rsidRPr="00531164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531164">
        <w:rPr>
          <w:rFonts w:ascii="Arial" w:eastAsia="Times New Roman" w:hAnsi="Arial" w:cs="Arial"/>
          <w:b/>
          <w:bCs/>
          <w:sz w:val="32"/>
          <w:szCs w:val="32"/>
        </w:rPr>
        <w:t xml:space="preserve">ЗАЛАРИНСКИЙ </w:t>
      </w:r>
      <w:r w:rsidRPr="00531164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МУНИЦИПАЛЬНЫЙ </w:t>
      </w:r>
      <w:r w:rsidRPr="00531164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EA21AF" w:rsidRPr="00531164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531164">
        <w:rPr>
          <w:rFonts w:ascii="Arial" w:eastAsia="Times New Roman" w:hAnsi="Arial" w:cs="Arial"/>
          <w:b/>
          <w:bCs/>
          <w:sz w:val="32"/>
          <w:szCs w:val="32"/>
        </w:rPr>
        <w:t>ЗАЛАРИНСКО</w:t>
      </w:r>
      <w:r w:rsidRPr="00531164">
        <w:rPr>
          <w:rFonts w:ascii="Arial" w:eastAsia="Times New Roman" w:hAnsi="Arial" w:cs="Arial"/>
          <w:b/>
          <w:bCs/>
          <w:sz w:val="32"/>
          <w:szCs w:val="32"/>
          <w:lang w:val="ru-RU"/>
        </w:rPr>
        <w:t>Е</w:t>
      </w:r>
      <w:r w:rsidRPr="00531164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</w:t>
      </w:r>
      <w:r w:rsidRPr="00531164">
        <w:rPr>
          <w:rFonts w:ascii="Arial" w:eastAsia="Times New Roman" w:hAnsi="Arial" w:cs="Arial"/>
          <w:b/>
          <w:bCs/>
          <w:sz w:val="32"/>
          <w:szCs w:val="32"/>
          <w:lang w:val="ru-RU"/>
        </w:rPr>
        <w:t>Е</w:t>
      </w:r>
      <w:r w:rsidRPr="00531164"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</w:t>
      </w:r>
      <w:r w:rsidRPr="00531164">
        <w:rPr>
          <w:rFonts w:ascii="Arial" w:eastAsia="Times New Roman" w:hAnsi="Arial" w:cs="Arial"/>
          <w:b/>
          <w:bCs/>
          <w:sz w:val="32"/>
          <w:szCs w:val="32"/>
          <w:lang w:val="ru-RU"/>
        </w:rPr>
        <w:t>Е</w:t>
      </w:r>
    </w:p>
    <w:p w:rsidR="00EA21AF" w:rsidRPr="00531164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531164">
        <w:rPr>
          <w:rFonts w:ascii="Arial" w:eastAsia="Times New Roman" w:hAnsi="Arial" w:cs="Arial"/>
          <w:b/>
          <w:bCs/>
          <w:sz w:val="32"/>
          <w:szCs w:val="32"/>
          <w:lang w:val="ru-RU"/>
        </w:rPr>
        <w:t>АДМИНИСТРАЦИЯ</w:t>
      </w:r>
    </w:p>
    <w:p w:rsidR="00EA21AF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531164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EA21AF" w:rsidRPr="00EA21AF" w:rsidRDefault="00EA21AF" w:rsidP="00EA21AF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</w:p>
    <w:p w:rsidR="00C0526E" w:rsidRDefault="00EA21AF" w:rsidP="00EA21AF">
      <w:pPr>
        <w:pStyle w:val="23"/>
        <w:keepNext/>
        <w:keepLines/>
        <w:shd w:val="clear" w:color="auto" w:fill="auto"/>
        <w:spacing w:before="0" w:after="0"/>
        <w:ind w:left="40" w:right="40" w:firstLine="680"/>
        <w:jc w:val="center"/>
        <w:rPr>
          <w:rFonts w:ascii="Arial" w:hAnsi="Arial" w:cs="Arial"/>
          <w:sz w:val="32"/>
          <w:szCs w:val="32"/>
          <w:lang w:val="ru-RU"/>
        </w:rPr>
      </w:pPr>
      <w:r w:rsidRPr="00EA21AF">
        <w:rPr>
          <w:rFonts w:ascii="Arial" w:hAnsi="Arial" w:cs="Arial"/>
          <w:sz w:val="32"/>
          <w:szCs w:val="32"/>
        </w:rPr>
        <w:t>ОБ УТВЕРЖДЕНИИ ПОРЯДКА ОРГАНИЗАЦИИ РЕГУЛЯРНЫХ ПЕРЕВОЗОК ПАССАЖИРОВ И БАГАЖА АВТОМОБИЛЬНЫМ ТРАНСПОРТОМ ПО МУНИЦИПАЛЬНЫМ МАРШРУТАМ РЕГУЛЯРНЫХ ПЕРЕВОЗОК НА ТЕРРИТОРИИ ЗАЛАРИНСКОГО МУНИЦИПАЛЬНОГО ОБРАЗОВАНИЯ</w:t>
      </w:r>
      <w:bookmarkEnd w:id="0"/>
    </w:p>
    <w:p w:rsidR="00EA21AF" w:rsidRPr="00EA21AF" w:rsidRDefault="00EA21AF" w:rsidP="00EA21AF">
      <w:pPr>
        <w:pStyle w:val="23"/>
        <w:keepNext/>
        <w:keepLines/>
        <w:shd w:val="clear" w:color="auto" w:fill="auto"/>
        <w:spacing w:before="0" w:after="0"/>
        <w:ind w:left="40" w:right="40" w:firstLine="680"/>
        <w:jc w:val="center"/>
        <w:rPr>
          <w:rFonts w:ascii="Arial" w:hAnsi="Arial" w:cs="Arial"/>
          <w:sz w:val="32"/>
          <w:szCs w:val="32"/>
          <w:lang w:val="ru-RU"/>
        </w:rPr>
      </w:pPr>
    </w:p>
    <w:p w:rsidR="00EA21AF" w:rsidRDefault="00233E9A" w:rsidP="00EA21AF">
      <w:pPr>
        <w:pStyle w:val="5"/>
        <w:shd w:val="clear" w:color="auto" w:fill="auto"/>
        <w:spacing w:before="0" w:after="0"/>
        <w:ind w:left="40" w:right="40" w:firstLine="680"/>
        <w:rPr>
          <w:rStyle w:val="a7"/>
          <w:rFonts w:ascii="Arial" w:hAnsi="Arial" w:cs="Arial"/>
          <w:sz w:val="24"/>
          <w:szCs w:val="24"/>
          <w:lang w:val="ru-RU"/>
        </w:rPr>
      </w:pPr>
      <w:r w:rsidRPr="00EA21AF">
        <w:rPr>
          <w:rFonts w:ascii="Arial" w:hAnsi="Arial" w:cs="Arial"/>
          <w:sz w:val="24"/>
          <w:szCs w:val="24"/>
        </w:rPr>
        <w:t xml:space="preserve">В целях создания условий для предоставления транспортных услуг населению на территории </w:t>
      </w:r>
      <w:proofErr w:type="spellStart"/>
      <w:r w:rsidRPr="00EA21AF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EA21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EA21A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A21AF">
        <w:rPr>
          <w:rFonts w:ascii="Arial" w:hAnsi="Arial" w:cs="Arial"/>
          <w:sz w:val="24"/>
          <w:szCs w:val="24"/>
        </w:rPr>
        <w:t xml:space="preserve"> руководствуясь Федеральным законом от 06.10.2003 № 1Э1-ФЗ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Устава </w:t>
      </w:r>
      <w:proofErr w:type="spellStart"/>
      <w:r w:rsidRPr="00EA21AF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EA21AF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EA21AF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EA21AF">
        <w:rPr>
          <w:rFonts w:ascii="Arial" w:hAnsi="Arial" w:cs="Arial"/>
          <w:sz w:val="24"/>
          <w:szCs w:val="24"/>
        </w:rPr>
        <w:t xml:space="preserve"> МО</w:t>
      </w:r>
      <w:r w:rsidRPr="00EA21AF">
        <w:rPr>
          <w:rStyle w:val="a7"/>
          <w:rFonts w:ascii="Arial" w:hAnsi="Arial" w:cs="Arial"/>
          <w:sz w:val="24"/>
          <w:szCs w:val="24"/>
        </w:rPr>
        <w:t xml:space="preserve"> </w:t>
      </w:r>
    </w:p>
    <w:p w:rsidR="00EA21AF" w:rsidRPr="00EA21AF" w:rsidRDefault="00EA21AF" w:rsidP="00EA21AF">
      <w:pPr>
        <w:pStyle w:val="5"/>
        <w:shd w:val="clear" w:color="auto" w:fill="auto"/>
        <w:spacing w:before="0" w:after="0"/>
        <w:ind w:left="40" w:right="40" w:firstLine="680"/>
        <w:rPr>
          <w:rStyle w:val="a7"/>
          <w:rFonts w:ascii="Arial" w:hAnsi="Arial" w:cs="Arial"/>
          <w:sz w:val="24"/>
          <w:szCs w:val="24"/>
          <w:lang w:val="ru-RU"/>
        </w:rPr>
      </w:pPr>
    </w:p>
    <w:p w:rsidR="00C0526E" w:rsidRDefault="00233E9A" w:rsidP="00EA21AF">
      <w:pPr>
        <w:pStyle w:val="5"/>
        <w:shd w:val="clear" w:color="auto" w:fill="auto"/>
        <w:spacing w:before="0" w:after="0"/>
        <w:ind w:left="40" w:right="40" w:firstLine="680"/>
        <w:jc w:val="center"/>
        <w:rPr>
          <w:rStyle w:val="a7"/>
          <w:rFonts w:ascii="Arial" w:hAnsi="Arial" w:cs="Arial"/>
          <w:sz w:val="24"/>
          <w:szCs w:val="24"/>
          <w:lang w:val="ru-RU"/>
        </w:rPr>
      </w:pPr>
      <w:r w:rsidRPr="00EA21AF">
        <w:rPr>
          <w:rStyle w:val="a7"/>
          <w:rFonts w:ascii="Arial" w:hAnsi="Arial" w:cs="Arial"/>
          <w:sz w:val="24"/>
          <w:szCs w:val="24"/>
        </w:rPr>
        <w:t>ПОСТАНОВЛЯЕТ:</w:t>
      </w:r>
    </w:p>
    <w:p w:rsidR="00EA21AF" w:rsidRPr="00EA21AF" w:rsidRDefault="00EA21AF" w:rsidP="00EA21AF">
      <w:pPr>
        <w:pStyle w:val="5"/>
        <w:shd w:val="clear" w:color="auto" w:fill="auto"/>
        <w:spacing w:before="0" w:after="0"/>
        <w:ind w:left="40" w:right="40" w:firstLine="680"/>
        <w:jc w:val="center"/>
        <w:rPr>
          <w:rFonts w:ascii="Arial" w:hAnsi="Arial" w:cs="Arial"/>
          <w:sz w:val="24"/>
          <w:szCs w:val="24"/>
          <w:lang w:val="ru-RU"/>
        </w:rPr>
      </w:pPr>
    </w:p>
    <w:p w:rsidR="00C0526E" w:rsidRPr="00EA21AF" w:rsidRDefault="00EA21AF" w:rsidP="00EA21AF">
      <w:pPr>
        <w:pStyle w:val="5"/>
        <w:shd w:val="clear" w:color="auto" w:fill="auto"/>
        <w:tabs>
          <w:tab w:val="left" w:pos="1014"/>
        </w:tabs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233E9A" w:rsidRPr="00EA21AF">
        <w:rPr>
          <w:rFonts w:ascii="Arial" w:hAnsi="Arial" w:cs="Arial"/>
          <w:sz w:val="24"/>
          <w:szCs w:val="24"/>
        </w:rPr>
        <w:t xml:space="preserve">Утвердить Порядок организации регулярных перевозок пассажиров и багажа автомобильным транспортом по муниципальным маршрутам регулярных перевозок на территории </w:t>
      </w:r>
      <w:proofErr w:type="spellStart"/>
      <w:r w:rsidR="00233E9A" w:rsidRPr="00EA21AF">
        <w:rPr>
          <w:rFonts w:ascii="Arial" w:hAnsi="Arial" w:cs="Arial"/>
          <w:sz w:val="24"/>
          <w:szCs w:val="24"/>
        </w:rPr>
        <w:t>Заларинского</w:t>
      </w:r>
      <w:proofErr w:type="spellEnd"/>
      <w:r w:rsidR="00233E9A" w:rsidRPr="00EA21AF">
        <w:rPr>
          <w:rFonts w:ascii="Arial" w:hAnsi="Arial" w:cs="Arial"/>
          <w:sz w:val="24"/>
          <w:szCs w:val="24"/>
        </w:rPr>
        <w:t xml:space="preserve"> МО, согласно приложению к настоящему постановлению.</w:t>
      </w:r>
    </w:p>
    <w:p w:rsidR="00C0526E" w:rsidRPr="00EA21AF" w:rsidRDefault="00EA21AF" w:rsidP="00EA21AF">
      <w:pPr>
        <w:pStyle w:val="5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233E9A" w:rsidRPr="00EA21AF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«Вести </w:t>
      </w:r>
      <w:proofErr w:type="spellStart"/>
      <w:r w:rsidR="00233E9A" w:rsidRPr="00EA21AF">
        <w:rPr>
          <w:rFonts w:ascii="Arial" w:hAnsi="Arial" w:cs="Arial"/>
          <w:sz w:val="24"/>
          <w:szCs w:val="24"/>
        </w:rPr>
        <w:t>Залари</w:t>
      </w:r>
      <w:proofErr w:type="spellEnd"/>
      <w:r w:rsidR="00233E9A" w:rsidRPr="00EA21AF">
        <w:rPr>
          <w:rFonts w:ascii="Arial" w:hAnsi="Arial" w:cs="Arial"/>
          <w:sz w:val="24"/>
          <w:szCs w:val="24"/>
        </w:rPr>
        <w:t>»</w:t>
      </w:r>
      <w:proofErr w:type="gramStart"/>
      <w:r w:rsidR="00233E9A" w:rsidRPr="00EA21A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0526E" w:rsidRPr="00EA21AF" w:rsidRDefault="00EA21AF" w:rsidP="00EA21AF">
      <w:pPr>
        <w:pStyle w:val="5"/>
        <w:shd w:val="clear" w:color="auto" w:fill="auto"/>
        <w:tabs>
          <w:tab w:val="left" w:pos="1014"/>
        </w:tabs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="00233E9A" w:rsidRPr="00EA21AF">
        <w:rPr>
          <w:rFonts w:ascii="Arial" w:hAnsi="Arial" w:cs="Arial"/>
          <w:sz w:val="24"/>
          <w:szCs w:val="24"/>
        </w:rPr>
        <w:t>Разместить</w:t>
      </w:r>
      <w:proofErr w:type="gramEnd"/>
      <w:r w:rsidR="00233E9A" w:rsidRPr="00EA21AF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="00233E9A" w:rsidRPr="00EA21AF">
        <w:rPr>
          <w:rFonts w:ascii="Arial" w:hAnsi="Arial" w:cs="Arial"/>
          <w:sz w:val="24"/>
          <w:szCs w:val="24"/>
        </w:rPr>
        <w:t>Заларинского</w:t>
      </w:r>
      <w:proofErr w:type="spellEnd"/>
      <w:r w:rsidR="00233E9A" w:rsidRPr="00EA21A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55E64" w:rsidRDefault="00EA21AF" w:rsidP="00EA21AF">
      <w:pPr>
        <w:pStyle w:val="5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="00233E9A" w:rsidRPr="00EA21AF">
        <w:rPr>
          <w:rFonts w:ascii="Arial" w:hAnsi="Arial" w:cs="Arial"/>
          <w:sz w:val="24"/>
          <w:szCs w:val="24"/>
        </w:rPr>
        <w:t>Контроль за</w:t>
      </w:r>
      <w:proofErr w:type="gramEnd"/>
      <w:r w:rsidR="00233E9A" w:rsidRPr="00EA21A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A21AF" w:rsidRDefault="00EA21AF" w:rsidP="00EA21AF">
      <w:pPr>
        <w:pStyle w:val="5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EA21AF" w:rsidRPr="00EA21AF" w:rsidRDefault="00EA21AF" w:rsidP="00EA21AF">
      <w:pPr>
        <w:pStyle w:val="5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EA21AF" w:rsidRDefault="00955E64" w:rsidP="00955E64">
      <w:pPr>
        <w:pStyle w:val="5"/>
        <w:shd w:val="clear" w:color="auto" w:fill="auto"/>
        <w:tabs>
          <w:tab w:val="left" w:pos="1008"/>
        </w:tabs>
        <w:spacing w:before="0" w:after="0" w:line="230" w:lineRule="exact"/>
        <w:rPr>
          <w:rFonts w:ascii="Arial" w:hAnsi="Arial" w:cs="Arial"/>
          <w:sz w:val="24"/>
          <w:szCs w:val="24"/>
          <w:lang w:val="ru-RU"/>
        </w:rPr>
      </w:pPr>
      <w:r w:rsidRPr="00EA21AF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8A6E1C" w:rsidRDefault="00955E64" w:rsidP="00955E64">
      <w:pPr>
        <w:pStyle w:val="5"/>
        <w:shd w:val="clear" w:color="auto" w:fill="auto"/>
        <w:tabs>
          <w:tab w:val="left" w:pos="1008"/>
        </w:tabs>
        <w:spacing w:before="0" w:after="0" w:line="230" w:lineRule="exact"/>
        <w:rPr>
          <w:rFonts w:ascii="Arial" w:hAnsi="Arial" w:cs="Arial"/>
          <w:sz w:val="24"/>
          <w:szCs w:val="24"/>
          <w:lang w:val="ru-RU"/>
        </w:rPr>
      </w:pPr>
      <w:r w:rsidRPr="00EA21AF">
        <w:rPr>
          <w:rFonts w:ascii="Arial" w:hAnsi="Arial" w:cs="Arial"/>
          <w:sz w:val="24"/>
          <w:szCs w:val="24"/>
          <w:lang w:val="ru-RU"/>
        </w:rPr>
        <w:t xml:space="preserve">Р.А. </w:t>
      </w:r>
      <w:proofErr w:type="spellStart"/>
      <w:r w:rsidRPr="00EA21AF">
        <w:rPr>
          <w:rFonts w:ascii="Arial" w:hAnsi="Arial" w:cs="Arial"/>
          <w:sz w:val="24"/>
          <w:szCs w:val="24"/>
          <w:lang w:val="ru-RU"/>
        </w:rPr>
        <w:t>Мазитов</w:t>
      </w:r>
      <w:proofErr w:type="spellEnd"/>
    </w:p>
    <w:p w:rsidR="00C0526E" w:rsidRPr="00955E64" w:rsidRDefault="00955E64" w:rsidP="00955E64">
      <w:pPr>
        <w:pStyle w:val="5"/>
        <w:shd w:val="clear" w:color="auto" w:fill="auto"/>
        <w:tabs>
          <w:tab w:val="left" w:pos="1008"/>
        </w:tabs>
        <w:spacing w:before="0" w:after="0" w:line="230" w:lineRule="exact"/>
        <w:rPr>
          <w:lang w:val="ru-RU"/>
        </w:rPr>
      </w:pPr>
      <w:r>
        <w:rPr>
          <w:lang w:val="ru-RU"/>
        </w:rPr>
        <w:t xml:space="preserve"> </w:t>
      </w:r>
    </w:p>
    <w:p w:rsidR="00C0526E" w:rsidRPr="008A6E1C" w:rsidRDefault="00233E9A" w:rsidP="008A6E1C">
      <w:pPr>
        <w:pStyle w:val="5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8A6E1C">
        <w:rPr>
          <w:rFonts w:ascii="Courier New" w:hAnsi="Courier New" w:cs="Courier New"/>
          <w:sz w:val="22"/>
          <w:szCs w:val="22"/>
        </w:rPr>
        <w:t>Приложение</w:t>
      </w:r>
    </w:p>
    <w:p w:rsidR="008A6E1C" w:rsidRPr="008A6E1C" w:rsidRDefault="00233E9A" w:rsidP="008A6E1C">
      <w:pPr>
        <w:pStyle w:val="5"/>
        <w:shd w:val="clear" w:color="auto" w:fill="auto"/>
        <w:spacing w:before="0" w:after="0" w:line="240" w:lineRule="auto"/>
        <w:ind w:right="-2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A6E1C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8A6E1C" w:rsidRPr="008A6E1C" w:rsidRDefault="00233E9A" w:rsidP="008A6E1C">
      <w:pPr>
        <w:pStyle w:val="5"/>
        <w:shd w:val="clear" w:color="auto" w:fill="auto"/>
        <w:spacing w:before="0" w:after="0" w:line="240" w:lineRule="auto"/>
        <w:ind w:right="-2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A6E1C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8A6E1C">
        <w:rPr>
          <w:rFonts w:ascii="Courier New" w:hAnsi="Courier New" w:cs="Courier New"/>
          <w:sz w:val="22"/>
          <w:szCs w:val="22"/>
        </w:rPr>
        <w:t>Заларинского</w:t>
      </w:r>
      <w:proofErr w:type="spellEnd"/>
      <w:r w:rsidRPr="008A6E1C">
        <w:rPr>
          <w:rFonts w:ascii="Courier New" w:hAnsi="Courier New" w:cs="Courier New"/>
          <w:sz w:val="22"/>
          <w:szCs w:val="22"/>
        </w:rPr>
        <w:t xml:space="preserve"> МО </w:t>
      </w:r>
    </w:p>
    <w:p w:rsidR="008A6E1C" w:rsidRDefault="00955E64" w:rsidP="008A6E1C">
      <w:pPr>
        <w:pStyle w:val="5"/>
        <w:shd w:val="clear" w:color="auto" w:fill="auto"/>
        <w:spacing w:before="0" w:after="484" w:line="240" w:lineRule="auto"/>
        <w:ind w:right="-2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A6E1C">
        <w:rPr>
          <w:rFonts w:ascii="Courier New" w:hAnsi="Courier New" w:cs="Courier New"/>
          <w:sz w:val="22"/>
          <w:szCs w:val="22"/>
          <w:lang w:val="ru-RU"/>
        </w:rPr>
        <w:t>от 26.07.2016г. № 568</w:t>
      </w:r>
      <w:bookmarkStart w:id="1" w:name="bookmark4"/>
    </w:p>
    <w:p w:rsidR="008A6E1C" w:rsidRDefault="008A6E1C" w:rsidP="008A6E1C">
      <w:pPr>
        <w:pStyle w:val="5"/>
        <w:shd w:val="clear" w:color="auto" w:fill="auto"/>
        <w:spacing w:before="0" w:after="0" w:line="240" w:lineRule="auto"/>
        <w:ind w:right="-2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C0526E" w:rsidRDefault="00233E9A" w:rsidP="008A6E1C">
      <w:pPr>
        <w:pStyle w:val="5"/>
        <w:shd w:val="clear" w:color="auto" w:fill="auto"/>
        <w:spacing w:before="0" w:after="0" w:line="240" w:lineRule="auto"/>
        <w:ind w:right="-2"/>
        <w:jc w:val="center"/>
        <w:rPr>
          <w:rFonts w:ascii="Arial" w:hAnsi="Arial" w:cs="Arial"/>
          <w:sz w:val="30"/>
          <w:szCs w:val="30"/>
          <w:lang w:val="ru-RU"/>
        </w:rPr>
      </w:pPr>
      <w:r w:rsidRPr="008A6E1C">
        <w:rPr>
          <w:rFonts w:ascii="Arial" w:hAnsi="Arial" w:cs="Arial"/>
          <w:sz w:val="30"/>
          <w:szCs w:val="30"/>
        </w:rPr>
        <w:t xml:space="preserve">Порядок организации регулярных перевозок пассажиров и багажа автомобильным транспортом по муниципальным маршрутам регулярных перевозок на территории </w:t>
      </w:r>
      <w:proofErr w:type="spellStart"/>
      <w:r w:rsidRPr="008A6E1C">
        <w:rPr>
          <w:rFonts w:ascii="Arial" w:hAnsi="Arial" w:cs="Arial"/>
          <w:sz w:val="30"/>
          <w:szCs w:val="30"/>
        </w:rPr>
        <w:t>Заларинского</w:t>
      </w:r>
      <w:proofErr w:type="spellEnd"/>
      <w:r w:rsidRPr="008A6E1C">
        <w:rPr>
          <w:rFonts w:ascii="Arial" w:hAnsi="Arial" w:cs="Arial"/>
          <w:sz w:val="30"/>
          <w:szCs w:val="30"/>
        </w:rPr>
        <w:t xml:space="preserve"> муниципального образования</w:t>
      </w:r>
      <w:bookmarkEnd w:id="1"/>
    </w:p>
    <w:p w:rsidR="008A6E1C" w:rsidRPr="008A6E1C" w:rsidRDefault="008A6E1C" w:rsidP="008A6E1C">
      <w:pPr>
        <w:pStyle w:val="5"/>
        <w:shd w:val="clear" w:color="auto" w:fill="auto"/>
        <w:spacing w:before="0" w:after="0" w:line="240" w:lineRule="auto"/>
        <w:ind w:right="-2"/>
        <w:jc w:val="center"/>
        <w:rPr>
          <w:rFonts w:ascii="Arial" w:hAnsi="Arial" w:cs="Arial"/>
          <w:sz w:val="30"/>
          <w:szCs w:val="30"/>
          <w:lang w:val="ru-RU"/>
        </w:rPr>
      </w:pPr>
    </w:p>
    <w:p w:rsidR="00C0526E" w:rsidRPr="008A6E1C" w:rsidRDefault="00233E9A" w:rsidP="008A6E1C">
      <w:pPr>
        <w:pStyle w:val="23"/>
        <w:keepNext/>
        <w:keepLines/>
        <w:shd w:val="clear" w:color="auto" w:fill="auto"/>
        <w:spacing w:before="0" w:after="0" w:line="230" w:lineRule="exact"/>
        <w:jc w:val="center"/>
        <w:rPr>
          <w:rFonts w:ascii="Arial" w:hAnsi="Arial" w:cs="Arial"/>
          <w:sz w:val="24"/>
          <w:szCs w:val="24"/>
          <w:lang w:val="ru-RU"/>
        </w:rPr>
      </w:pPr>
      <w:bookmarkStart w:id="2" w:name="bookmark5"/>
      <w:r w:rsidRPr="008A6E1C">
        <w:rPr>
          <w:rFonts w:ascii="Arial" w:hAnsi="Arial" w:cs="Arial"/>
          <w:sz w:val="24"/>
          <w:szCs w:val="24"/>
        </w:rPr>
        <w:t>1. Общие положения.</w:t>
      </w:r>
      <w:bookmarkEnd w:id="2"/>
    </w:p>
    <w:p w:rsidR="008A6E1C" w:rsidRPr="008A6E1C" w:rsidRDefault="008A6E1C" w:rsidP="008A6E1C">
      <w:pPr>
        <w:pStyle w:val="23"/>
        <w:keepNext/>
        <w:keepLines/>
        <w:shd w:val="clear" w:color="auto" w:fill="auto"/>
        <w:spacing w:before="0" w:after="0" w:line="230" w:lineRule="exact"/>
        <w:jc w:val="center"/>
        <w:rPr>
          <w:lang w:val="ru-RU"/>
        </w:rPr>
      </w:pPr>
    </w:p>
    <w:p w:rsidR="00C0526E" w:rsidRPr="008A6E1C" w:rsidRDefault="008A6E1C" w:rsidP="008A6E1C">
      <w:pPr>
        <w:pStyle w:val="5"/>
        <w:shd w:val="clear" w:color="auto" w:fill="auto"/>
        <w:tabs>
          <w:tab w:val="left" w:pos="1426"/>
        </w:tabs>
        <w:spacing w:before="0" w:after="0" w:line="274" w:lineRule="exact"/>
        <w:ind w:right="20" w:firstLine="70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1.1. </w:t>
      </w:r>
      <w:r w:rsidR="00233E9A" w:rsidRPr="008A6E1C">
        <w:rPr>
          <w:rFonts w:ascii="Arial" w:hAnsi="Arial" w:cs="Arial"/>
          <w:sz w:val="24"/>
          <w:szCs w:val="24"/>
        </w:rPr>
        <w:t xml:space="preserve">Настоящий Порядок регулирует отношения, возникающие при организации регулярных перевозок пассажиров и багажа автомобильным транспортом по муниципальным маршрутам регулярных перевозок (далее - организация регулярных перевозок) на территории </w:t>
      </w:r>
      <w:proofErr w:type="spellStart"/>
      <w:r w:rsidR="00233E9A" w:rsidRPr="008A6E1C">
        <w:rPr>
          <w:rFonts w:ascii="Arial" w:hAnsi="Arial" w:cs="Arial"/>
          <w:sz w:val="24"/>
          <w:szCs w:val="24"/>
        </w:rPr>
        <w:t>Заларинского</w:t>
      </w:r>
      <w:proofErr w:type="spellEnd"/>
      <w:r w:rsidR="00233E9A" w:rsidRPr="008A6E1C">
        <w:rPr>
          <w:rFonts w:ascii="Arial" w:hAnsi="Arial" w:cs="Arial"/>
          <w:sz w:val="24"/>
          <w:szCs w:val="24"/>
        </w:rPr>
        <w:t xml:space="preserve"> муниципального образования (далее -</w:t>
      </w:r>
      <w:proofErr w:type="spellStart"/>
      <w:r w:rsidR="00233E9A" w:rsidRPr="008A6E1C">
        <w:rPr>
          <w:rFonts w:ascii="Arial" w:hAnsi="Arial" w:cs="Arial"/>
          <w:sz w:val="24"/>
          <w:szCs w:val="24"/>
        </w:rPr>
        <w:t>р.п</w:t>
      </w:r>
      <w:proofErr w:type="gramStart"/>
      <w:r w:rsidR="00233E9A" w:rsidRPr="008A6E1C">
        <w:rPr>
          <w:rFonts w:ascii="Arial" w:hAnsi="Arial" w:cs="Arial"/>
          <w:sz w:val="24"/>
          <w:szCs w:val="24"/>
        </w:rPr>
        <w:t>.З</w:t>
      </w:r>
      <w:proofErr w:type="gramEnd"/>
      <w:r w:rsidR="00233E9A" w:rsidRPr="008A6E1C">
        <w:rPr>
          <w:rFonts w:ascii="Arial" w:hAnsi="Arial" w:cs="Arial"/>
          <w:sz w:val="24"/>
          <w:szCs w:val="24"/>
        </w:rPr>
        <w:t>алари</w:t>
      </w:r>
      <w:proofErr w:type="spellEnd"/>
      <w:r w:rsidR="00233E9A" w:rsidRPr="008A6E1C">
        <w:rPr>
          <w:rFonts w:ascii="Arial" w:hAnsi="Arial" w:cs="Arial"/>
          <w:sz w:val="24"/>
          <w:szCs w:val="24"/>
        </w:rPr>
        <w:t>), в том числе отношения, связанные с установлением, изменением, отменой маршрутов регулярных перевозок.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426"/>
        </w:tabs>
        <w:spacing w:before="0" w:after="0" w:line="274" w:lineRule="exact"/>
        <w:ind w:right="20" w:firstLine="70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1.2. </w:t>
      </w:r>
      <w:r w:rsidR="00233E9A" w:rsidRPr="008A6E1C">
        <w:rPr>
          <w:rFonts w:ascii="Arial" w:hAnsi="Arial" w:cs="Arial"/>
          <w:sz w:val="24"/>
          <w:szCs w:val="24"/>
        </w:rPr>
        <w:t xml:space="preserve">Организация регулярных перевозок - комплекс мероприятий, реализуемых </w:t>
      </w:r>
      <w:proofErr w:type="spellStart"/>
      <w:r w:rsidR="00233E9A" w:rsidRPr="008A6E1C">
        <w:rPr>
          <w:rFonts w:ascii="Arial" w:hAnsi="Arial" w:cs="Arial"/>
          <w:sz w:val="24"/>
          <w:szCs w:val="24"/>
        </w:rPr>
        <w:t>Заларинским</w:t>
      </w:r>
      <w:proofErr w:type="spellEnd"/>
      <w:r w:rsidR="00233E9A" w:rsidRPr="008A6E1C">
        <w:rPr>
          <w:rFonts w:ascii="Arial" w:hAnsi="Arial" w:cs="Arial"/>
          <w:sz w:val="24"/>
          <w:szCs w:val="24"/>
        </w:rPr>
        <w:t xml:space="preserve"> муниципальным образования</w:t>
      </w:r>
      <w:proofErr w:type="gramStart"/>
      <w:r w:rsidR="00233E9A" w:rsidRPr="008A6E1C">
        <w:rPr>
          <w:rFonts w:ascii="Arial" w:hAnsi="Arial" w:cs="Arial"/>
          <w:sz w:val="24"/>
          <w:szCs w:val="24"/>
        </w:rPr>
        <w:t xml:space="preserve"> ,</w:t>
      </w:r>
      <w:proofErr w:type="gramEnd"/>
      <w:r w:rsidR="00233E9A" w:rsidRPr="008A6E1C">
        <w:rPr>
          <w:rFonts w:ascii="Arial" w:hAnsi="Arial" w:cs="Arial"/>
          <w:sz w:val="24"/>
          <w:szCs w:val="24"/>
        </w:rPr>
        <w:t xml:space="preserve"> в целях удовлетворения потребностей населения в пассажирских автомобильных перевозках на муниципальных маршрутах регулярных перевозок.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436"/>
        </w:tabs>
        <w:spacing w:before="0" w:after="0" w:line="274" w:lineRule="exact"/>
        <w:ind w:right="20" w:firstLine="70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1.3. </w:t>
      </w:r>
      <w:r w:rsidR="00233E9A" w:rsidRPr="008A6E1C">
        <w:rPr>
          <w:rFonts w:ascii="Arial" w:hAnsi="Arial" w:cs="Arial"/>
          <w:sz w:val="24"/>
          <w:szCs w:val="24"/>
        </w:rPr>
        <w:t xml:space="preserve">Организация регулярных перевозок по регулируемым и нерегулируемым тарифам на территории </w:t>
      </w:r>
      <w:proofErr w:type="spellStart"/>
      <w:r w:rsidR="00233E9A" w:rsidRPr="008A6E1C">
        <w:rPr>
          <w:rFonts w:ascii="Arial" w:hAnsi="Arial" w:cs="Arial"/>
          <w:sz w:val="24"/>
          <w:szCs w:val="24"/>
        </w:rPr>
        <w:t>р.п</w:t>
      </w:r>
      <w:proofErr w:type="spellEnd"/>
      <w:r w:rsidR="00233E9A" w:rsidRPr="008A6E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33E9A" w:rsidRPr="008A6E1C">
        <w:rPr>
          <w:rFonts w:ascii="Arial" w:hAnsi="Arial" w:cs="Arial"/>
          <w:sz w:val="24"/>
          <w:szCs w:val="24"/>
        </w:rPr>
        <w:t>Залари</w:t>
      </w:r>
      <w:proofErr w:type="spellEnd"/>
      <w:r w:rsidR="00233E9A" w:rsidRPr="008A6E1C">
        <w:rPr>
          <w:rFonts w:ascii="Arial" w:hAnsi="Arial" w:cs="Arial"/>
          <w:sz w:val="24"/>
          <w:szCs w:val="24"/>
        </w:rPr>
        <w:t xml:space="preserve"> (в том числе: заключение муниципальных контрактов на выполнение работ, связанных с осуществлением регулярных перевозок по регулируемым тарифам; выдача свидетельств об осуществлении перевозок по маршрутам регулярных перевозок; выдача карт маршрута регулярных перевозок; </w:t>
      </w:r>
      <w:proofErr w:type="gramStart"/>
      <w:r w:rsidR="00233E9A" w:rsidRPr="008A6E1C">
        <w:rPr>
          <w:rFonts w:ascii="Arial" w:hAnsi="Arial" w:cs="Arial"/>
          <w:sz w:val="24"/>
          <w:szCs w:val="24"/>
        </w:rPr>
        <w:t>проведение открытых конкурсов дающих право на получение свидетельства об осуществлении перевозок по одному или нескольким муниципальным маршрутам регулярных перевозок) осуществляется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</w:t>
      </w:r>
      <w:proofErr w:type="gramEnd"/>
      <w:r w:rsidR="00233E9A" w:rsidRPr="008A6E1C">
        <w:rPr>
          <w:rFonts w:ascii="Arial" w:hAnsi="Arial" w:cs="Arial"/>
          <w:sz w:val="24"/>
          <w:szCs w:val="24"/>
        </w:rPr>
        <w:t xml:space="preserve"> закон № 220-ФЗ) требованиями настоящего Порядка.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398"/>
        </w:tabs>
        <w:spacing w:before="0" w:after="0" w:line="274" w:lineRule="exact"/>
        <w:ind w:right="20" w:firstLine="70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1.4. </w:t>
      </w:r>
      <w:r w:rsidR="00233E9A" w:rsidRPr="008A6E1C">
        <w:rPr>
          <w:rFonts w:ascii="Arial" w:hAnsi="Arial" w:cs="Arial"/>
          <w:sz w:val="24"/>
          <w:szCs w:val="24"/>
        </w:rPr>
        <w:t xml:space="preserve">Действие настоящего Порядка распространяется на всех юридических лиц независимо от их организационно-правовой формы и формы собственности, индивидуальных предпринимателей, имеющих лицензию на осуществление пассажирских перевозок автомобильным транспортом, которые осуществляют или намерены осуществлять регулярные перевозки пассажиров автомобильным транспортом по муниципальным маршрутам регулярных перевозок на территории </w:t>
      </w:r>
      <w:proofErr w:type="spellStart"/>
      <w:r w:rsidR="00233E9A" w:rsidRPr="008A6E1C">
        <w:rPr>
          <w:rFonts w:ascii="Arial" w:hAnsi="Arial" w:cs="Arial"/>
          <w:sz w:val="24"/>
          <w:szCs w:val="24"/>
        </w:rPr>
        <w:t>р.п</w:t>
      </w:r>
      <w:proofErr w:type="spellEnd"/>
      <w:r w:rsidR="00233E9A" w:rsidRPr="008A6E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33E9A" w:rsidRPr="008A6E1C">
        <w:rPr>
          <w:rFonts w:ascii="Arial" w:hAnsi="Arial" w:cs="Arial"/>
          <w:sz w:val="24"/>
          <w:szCs w:val="24"/>
        </w:rPr>
        <w:t>Залари</w:t>
      </w:r>
      <w:proofErr w:type="spellEnd"/>
      <w:r w:rsidR="00233E9A" w:rsidRPr="008A6E1C">
        <w:rPr>
          <w:rFonts w:ascii="Arial" w:hAnsi="Arial" w:cs="Arial"/>
          <w:sz w:val="24"/>
          <w:szCs w:val="24"/>
        </w:rPr>
        <w:t>.</w:t>
      </w:r>
    </w:p>
    <w:p w:rsidR="00C0526E" w:rsidRDefault="008A6E1C" w:rsidP="008A6E1C">
      <w:pPr>
        <w:pStyle w:val="5"/>
        <w:shd w:val="clear" w:color="auto" w:fill="auto"/>
        <w:tabs>
          <w:tab w:val="left" w:pos="1326"/>
        </w:tabs>
        <w:spacing w:before="0" w:after="0" w:line="274" w:lineRule="exact"/>
        <w:ind w:right="20" w:firstLine="709"/>
        <w:rPr>
          <w:rFonts w:ascii="Arial" w:hAnsi="Arial" w:cs="Arial"/>
          <w:sz w:val="24"/>
          <w:szCs w:val="24"/>
          <w:lang w:val="ru-RU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1.5. </w:t>
      </w:r>
      <w:r w:rsidR="00233E9A" w:rsidRPr="008A6E1C">
        <w:rPr>
          <w:rFonts w:ascii="Arial" w:hAnsi="Arial" w:cs="Arial"/>
          <w:sz w:val="24"/>
          <w:szCs w:val="24"/>
        </w:rPr>
        <w:t xml:space="preserve">В целях настоящего Порядка используются понятия и определения, указанные в Федеральном законе № 220-ФЗ. Остальные понятия, применяемые в настоящем Порядке, используются в соответствии </w:t>
      </w:r>
      <w:proofErr w:type="gramStart"/>
      <w:r w:rsidR="00233E9A" w:rsidRPr="008A6E1C">
        <w:rPr>
          <w:rFonts w:ascii="Arial" w:hAnsi="Arial" w:cs="Arial"/>
          <w:sz w:val="24"/>
          <w:szCs w:val="24"/>
        </w:rPr>
        <w:t>с</w:t>
      </w:r>
      <w:proofErr w:type="gramEnd"/>
      <w:r w:rsidR="00233E9A" w:rsidRPr="008A6E1C">
        <w:rPr>
          <w:rFonts w:ascii="Arial" w:hAnsi="Arial" w:cs="Arial"/>
          <w:sz w:val="24"/>
          <w:szCs w:val="24"/>
        </w:rPr>
        <w:t xml:space="preserve"> значениями, указанными в Градостроительном кодексе Российской Федерации, Федеральном законе от 08.11.2007 № 259-ФЗ «Устав автомобильного транспорта и городского наземного электрического транспорта», Федеральном законе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6E1C" w:rsidRDefault="008A6E1C" w:rsidP="00345552">
      <w:pPr>
        <w:pStyle w:val="5"/>
        <w:shd w:val="clear" w:color="auto" w:fill="auto"/>
        <w:tabs>
          <w:tab w:val="left" w:pos="1326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  <w:lang w:val="ru-RU"/>
        </w:rPr>
      </w:pPr>
    </w:p>
    <w:p w:rsidR="00C0526E" w:rsidRDefault="00233E9A" w:rsidP="00345552">
      <w:pPr>
        <w:pStyle w:val="23"/>
        <w:keepNext/>
        <w:keepLines/>
        <w:shd w:val="clear" w:color="auto" w:fill="auto"/>
        <w:spacing w:before="0" w:after="0" w:line="240" w:lineRule="auto"/>
        <w:ind w:left="420" w:right="420" w:firstLine="1060"/>
        <w:jc w:val="center"/>
        <w:rPr>
          <w:rFonts w:ascii="Arial" w:hAnsi="Arial" w:cs="Arial"/>
          <w:sz w:val="24"/>
          <w:szCs w:val="24"/>
          <w:lang w:val="ru-RU"/>
        </w:rPr>
      </w:pPr>
      <w:bookmarkStart w:id="3" w:name="bookmark6"/>
      <w:r w:rsidRPr="008A6E1C">
        <w:rPr>
          <w:rFonts w:ascii="Arial" w:hAnsi="Arial" w:cs="Arial"/>
          <w:sz w:val="24"/>
          <w:szCs w:val="24"/>
        </w:rPr>
        <w:lastRenderedPageBreak/>
        <w:t xml:space="preserve">2. Полномочия органов местного самоуправления в сфере организации регулярных перевозок на территории </w:t>
      </w:r>
      <w:proofErr w:type="spellStart"/>
      <w:r w:rsidRPr="008A6E1C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End w:id="3"/>
    </w:p>
    <w:p w:rsidR="008A6E1C" w:rsidRPr="008A6E1C" w:rsidRDefault="008A6E1C" w:rsidP="008A6E1C">
      <w:pPr>
        <w:pStyle w:val="23"/>
        <w:keepNext/>
        <w:keepLines/>
        <w:shd w:val="clear" w:color="auto" w:fill="auto"/>
        <w:spacing w:before="0" w:after="0" w:line="274" w:lineRule="exact"/>
        <w:ind w:left="420" w:right="420" w:firstLine="1060"/>
        <w:jc w:val="center"/>
        <w:rPr>
          <w:rFonts w:ascii="Arial" w:hAnsi="Arial" w:cs="Arial"/>
          <w:sz w:val="24"/>
          <w:szCs w:val="24"/>
          <w:lang w:val="ru-RU"/>
        </w:rPr>
      </w:pPr>
    </w:p>
    <w:p w:rsidR="00C0526E" w:rsidRPr="008A6E1C" w:rsidRDefault="00233E9A" w:rsidP="008A6E1C">
      <w:pPr>
        <w:pStyle w:val="5"/>
        <w:shd w:val="clear" w:color="auto" w:fill="auto"/>
        <w:spacing w:before="0" w:after="0" w:line="278" w:lineRule="exact"/>
        <w:ind w:left="20" w:right="20"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2.1. К полномочиям Администрации </w:t>
      </w:r>
      <w:proofErr w:type="spellStart"/>
      <w:r w:rsidRPr="008A6E1C">
        <w:rPr>
          <w:rFonts w:ascii="Arial" w:hAnsi="Arial" w:cs="Arial"/>
          <w:sz w:val="24"/>
          <w:szCs w:val="24"/>
        </w:rPr>
        <w:t>р.п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6E1C">
        <w:rPr>
          <w:rFonts w:ascii="Arial" w:hAnsi="Arial" w:cs="Arial"/>
          <w:sz w:val="24"/>
          <w:szCs w:val="24"/>
        </w:rPr>
        <w:t>Залари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 в сфере организации регулярных перевозок относятся: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10"/>
        </w:tabs>
        <w:spacing w:before="0" w:after="0" w:line="283" w:lineRule="exact"/>
        <w:ind w:right="20"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1) </w:t>
      </w:r>
      <w:r w:rsidR="00233E9A" w:rsidRPr="008A6E1C">
        <w:rPr>
          <w:rFonts w:ascii="Arial" w:hAnsi="Arial" w:cs="Arial"/>
          <w:sz w:val="24"/>
          <w:szCs w:val="24"/>
        </w:rPr>
        <w:t>принятие муниципальных правовых актов в сфере организации транспортного обслуживания населения, развитию регулярных перевозок;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196"/>
        </w:tabs>
        <w:spacing w:before="0" w:after="0" w:line="283" w:lineRule="exact"/>
        <w:ind w:right="20"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2) </w:t>
      </w:r>
      <w:r w:rsidR="00233E9A" w:rsidRPr="008A6E1C">
        <w:rPr>
          <w:rFonts w:ascii="Arial" w:hAnsi="Arial" w:cs="Arial"/>
          <w:sz w:val="24"/>
          <w:szCs w:val="24"/>
        </w:rPr>
        <w:t>установление порядка установления, изменения, отмены маршрутов регулярных перевозок;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190"/>
        </w:tabs>
        <w:spacing w:before="0" w:after="0" w:line="274" w:lineRule="exact"/>
        <w:ind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3) </w:t>
      </w:r>
      <w:r w:rsidR="00233E9A" w:rsidRPr="008A6E1C">
        <w:rPr>
          <w:rFonts w:ascii="Arial" w:hAnsi="Arial" w:cs="Arial"/>
          <w:sz w:val="24"/>
          <w:szCs w:val="24"/>
        </w:rPr>
        <w:t>утверждение реестра муниципальных маршрутов регулярных перевозок;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318"/>
        </w:tabs>
        <w:spacing w:before="0" w:after="0" w:line="274" w:lineRule="exact"/>
        <w:ind w:right="80"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4) </w:t>
      </w:r>
      <w:r w:rsidR="00233E9A" w:rsidRPr="008A6E1C">
        <w:rPr>
          <w:rFonts w:ascii="Arial" w:hAnsi="Arial" w:cs="Arial"/>
          <w:sz w:val="24"/>
          <w:szCs w:val="24"/>
        </w:rPr>
        <w:t>установление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тарифам, а также установление шкалы критериев для оценки и сопоставления заявок на участие в открытом конкурсе;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75"/>
        </w:tabs>
        <w:spacing w:before="0" w:after="37" w:line="226" w:lineRule="exact"/>
        <w:ind w:right="80"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5) </w:t>
      </w:r>
      <w:r w:rsidR="00233E9A" w:rsidRPr="008A6E1C">
        <w:rPr>
          <w:rFonts w:ascii="Arial" w:hAnsi="Arial" w:cs="Arial"/>
          <w:sz w:val="24"/>
          <w:szCs w:val="24"/>
        </w:rPr>
        <w:t>определение порядка предоставления субсидий перевозчикам, осуществляющим регулярные перевозки;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32"/>
        </w:tabs>
        <w:spacing w:before="0" w:after="0" w:line="254" w:lineRule="exact"/>
        <w:ind w:right="80"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  <w:lang w:val="ru-RU"/>
        </w:rPr>
        <w:t xml:space="preserve">6) </w:t>
      </w:r>
      <w:r w:rsidR="00233E9A" w:rsidRPr="008A6E1C">
        <w:rPr>
          <w:rFonts w:ascii="Arial" w:hAnsi="Arial" w:cs="Arial"/>
          <w:sz w:val="24"/>
          <w:szCs w:val="24"/>
        </w:rPr>
        <w:t>осуществление иных функций и полномочий в соответствии с законодательством Российской Федерации, нормативными правовыми актами Иркутской области и муниципальными правовыми актами.</w:t>
      </w:r>
    </w:p>
    <w:p w:rsidR="00C0526E" w:rsidRPr="008A6E1C" w:rsidRDefault="00233E9A" w:rsidP="008A6E1C">
      <w:pPr>
        <w:pStyle w:val="5"/>
        <w:shd w:val="clear" w:color="auto" w:fill="auto"/>
        <w:spacing w:before="0" w:after="0" w:line="250" w:lineRule="exact"/>
        <w:ind w:left="80" w:right="80" w:firstLine="689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2.2. К полномочиям органа уполномоченного Администрации </w:t>
      </w:r>
      <w:proofErr w:type="spellStart"/>
      <w:r w:rsidRPr="008A6E1C">
        <w:rPr>
          <w:rFonts w:ascii="Arial" w:hAnsi="Arial" w:cs="Arial"/>
          <w:sz w:val="24"/>
          <w:szCs w:val="24"/>
        </w:rPr>
        <w:t>р.п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6E1C">
        <w:rPr>
          <w:rFonts w:ascii="Arial" w:hAnsi="Arial" w:cs="Arial"/>
          <w:sz w:val="24"/>
          <w:szCs w:val="24"/>
        </w:rPr>
        <w:t>Залари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 на осуществление функций по организации регулярных перевозок (далее - уполномоченный орган) относятся: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38"/>
        </w:tabs>
        <w:spacing w:before="0" w:after="0" w:line="269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233E9A" w:rsidRPr="008A6E1C">
        <w:rPr>
          <w:rFonts w:ascii="Arial" w:hAnsi="Arial" w:cs="Arial"/>
          <w:sz w:val="24"/>
          <w:szCs w:val="24"/>
        </w:rPr>
        <w:t>формирование и ведение реестра муниципальных маршрутов регулярных перевозок;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61"/>
        </w:tabs>
        <w:spacing w:before="0" w:after="0" w:line="26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233E9A" w:rsidRPr="008A6E1C">
        <w:rPr>
          <w:rFonts w:ascii="Arial" w:hAnsi="Arial" w:cs="Arial"/>
          <w:sz w:val="24"/>
          <w:szCs w:val="24"/>
        </w:rPr>
        <w:t>проведение в установленном порядке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94"/>
        </w:tabs>
        <w:spacing w:before="0" w:after="0" w:line="250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233E9A" w:rsidRPr="008A6E1C">
        <w:rPr>
          <w:rFonts w:ascii="Arial" w:hAnsi="Arial" w:cs="Arial"/>
          <w:sz w:val="24"/>
          <w:szCs w:val="24"/>
        </w:rPr>
        <w:t>заключение в установленном порядке муниципальных контрактов, предметом которых является выполнение работ, связанных с осуществлением регулярных перевозок по регулируемым тарифам;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90"/>
        </w:tabs>
        <w:spacing w:before="0" w:after="0" w:line="250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4) </w:t>
      </w:r>
      <w:r w:rsidR="00233E9A" w:rsidRPr="008A6E1C">
        <w:rPr>
          <w:rFonts w:ascii="Arial" w:hAnsi="Arial" w:cs="Arial"/>
          <w:sz w:val="24"/>
          <w:szCs w:val="24"/>
        </w:rPr>
        <w:t>выдача свидетельств об осуществлении перевозок по маршрутам регулярных перевозок и карт маршрутов регулярных перевозок;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232"/>
        </w:tabs>
        <w:spacing w:before="0" w:after="0" w:line="25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5) </w:t>
      </w:r>
      <w:r w:rsidR="00233E9A" w:rsidRPr="008A6E1C">
        <w:rPr>
          <w:rFonts w:ascii="Arial" w:hAnsi="Arial" w:cs="Arial"/>
          <w:sz w:val="24"/>
          <w:szCs w:val="24"/>
        </w:rPr>
        <w:t xml:space="preserve">организация и осуществление </w:t>
      </w:r>
      <w:proofErr w:type="gramStart"/>
      <w:r w:rsidR="00233E9A" w:rsidRPr="008A6E1C">
        <w:rPr>
          <w:rFonts w:ascii="Arial" w:hAnsi="Arial" w:cs="Arial"/>
          <w:sz w:val="24"/>
          <w:szCs w:val="24"/>
        </w:rPr>
        <w:t>контроля за</w:t>
      </w:r>
      <w:proofErr w:type="gramEnd"/>
      <w:r w:rsidR="00233E9A" w:rsidRPr="008A6E1C">
        <w:rPr>
          <w:rFonts w:ascii="Arial" w:hAnsi="Arial" w:cs="Arial"/>
          <w:sz w:val="24"/>
          <w:szCs w:val="24"/>
        </w:rPr>
        <w:t xml:space="preserve"> исполнением условий муниципального контракта или свидетельства об осуществлении перевозок по маршруту регулярных перевозок;</w:t>
      </w:r>
    </w:p>
    <w:p w:rsidR="00C0526E" w:rsidRPr="008A6E1C" w:rsidRDefault="008A6E1C" w:rsidP="008A6E1C">
      <w:pPr>
        <w:pStyle w:val="5"/>
        <w:shd w:val="clear" w:color="auto" w:fill="auto"/>
        <w:tabs>
          <w:tab w:val="left" w:pos="1198"/>
        </w:tabs>
        <w:spacing w:before="0" w:after="0" w:line="25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6) </w:t>
      </w:r>
      <w:r w:rsidR="00233E9A" w:rsidRPr="008A6E1C">
        <w:rPr>
          <w:rFonts w:ascii="Arial" w:hAnsi="Arial" w:cs="Arial"/>
          <w:sz w:val="24"/>
          <w:szCs w:val="24"/>
        </w:rPr>
        <w:t>информирование населения об организации регулярных перевозок, о перевозчиках и других сведениях, необходимых потребителям транспортных услуг на территории города Салехарда;</w:t>
      </w:r>
    </w:p>
    <w:p w:rsidR="00C0526E" w:rsidRDefault="008A6E1C" w:rsidP="00345552">
      <w:pPr>
        <w:pStyle w:val="5"/>
        <w:shd w:val="clear" w:color="auto" w:fill="auto"/>
        <w:tabs>
          <w:tab w:val="left" w:pos="1232"/>
        </w:tabs>
        <w:spacing w:before="0" w:after="0" w:line="254" w:lineRule="exact"/>
        <w:ind w:right="8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7) </w:t>
      </w:r>
      <w:r w:rsidR="00233E9A" w:rsidRPr="008A6E1C">
        <w:rPr>
          <w:rFonts w:ascii="Arial" w:hAnsi="Arial" w:cs="Arial"/>
          <w:sz w:val="24"/>
          <w:szCs w:val="24"/>
        </w:rPr>
        <w:t>осуществление иных функций и полномочий в соответствии с законодательством Российской Федерации, нормативными правовыми актами Иркутской области и муниципальными правовыми актами.</w:t>
      </w:r>
    </w:p>
    <w:p w:rsidR="00345552" w:rsidRPr="00345552" w:rsidRDefault="00345552" w:rsidP="00345552">
      <w:pPr>
        <w:pStyle w:val="5"/>
        <w:shd w:val="clear" w:color="auto" w:fill="auto"/>
        <w:tabs>
          <w:tab w:val="left" w:pos="1232"/>
        </w:tabs>
        <w:spacing w:before="0" w:after="0" w:line="254" w:lineRule="exact"/>
        <w:ind w:right="80" w:firstLine="709"/>
        <w:rPr>
          <w:rFonts w:ascii="Arial" w:hAnsi="Arial" w:cs="Arial"/>
          <w:sz w:val="24"/>
          <w:szCs w:val="24"/>
          <w:lang w:val="ru-RU"/>
        </w:rPr>
      </w:pPr>
    </w:p>
    <w:p w:rsidR="00C0526E" w:rsidRPr="00345552" w:rsidRDefault="00233E9A" w:rsidP="00345552">
      <w:pPr>
        <w:pStyle w:val="23"/>
        <w:keepNext/>
        <w:keepLines/>
        <w:shd w:val="clear" w:color="auto" w:fill="auto"/>
        <w:spacing w:before="0" w:after="0" w:line="230" w:lineRule="exact"/>
        <w:jc w:val="center"/>
        <w:rPr>
          <w:rFonts w:ascii="Arial" w:hAnsi="Arial" w:cs="Arial"/>
          <w:sz w:val="24"/>
          <w:szCs w:val="24"/>
          <w:lang w:val="ru-RU"/>
        </w:rPr>
      </w:pPr>
      <w:bookmarkStart w:id="4" w:name="bookmark7"/>
      <w:r w:rsidRPr="00345552">
        <w:rPr>
          <w:rFonts w:ascii="Arial" w:hAnsi="Arial" w:cs="Arial"/>
          <w:sz w:val="24"/>
          <w:szCs w:val="24"/>
        </w:rPr>
        <w:t>3. Установление, изменение и отмена муниципальных маршрутов регулярных</w:t>
      </w:r>
      <w:bookmarkEnd w:id="4"/>
      <w:r w:rsidR="00345552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5" w:name="bookmark8"/>
      <w:r w:rsidRPr="00345552">
        <w:rPr>
          <w:rFonts w:ascii="Arial" w:hAnsi="Arial" w:cs="Arial"/>
          <w:sz w:val="24"/>
          <w:szCs w:val="24"/>
        </w:rPr>
        <w:t>перевозок.</w:t>
      </w:r>
      <w:bookmarkEnd w:id="5"/>
    </w:p>
    <w:p w:rsidR="00345552" w:rsidRPr="00345552" w:rsidRDefault="00345552" w:rsidP="00345552">
      <w:pPr>
        <w:pStyle w:val="23"/>
        <w:keepNext/>
        <w:keepLines/>
        <w:shd w:val="clear" w:color="auto" w:fill="auto"/>
        <w:spacing w:before="0" w:after="0" w:line="23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p w:rsidR="00C0526E" w:rsidRPr="00345552" w:rsidRDefault="00345552" w:rsidP="00DB4118">
      <w:pPr>
        <w:pStyle w:val="5"/>
        <w:shd w:val="clear" w:color="auto" w:fill="auto"/>
        <w:tabs>
          <w:tab w:val="left" w:pos="1491"/>
        </w:tabs>
        <w:spacing w:before="0" w:after="0" w:line="26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  <w:lang w:val="ru-RU"/>
        </w:rPr>
        <w:t xml:space="preserve">3.1. </w:t>
      </w:r>
      <w:r w:rsidR="00233E9A" w:rsidRPr="00345552">
        <w:rPr>
          <w:rFonts w:ascii="Arial" w:hAnsi="Arial" w:cs="Arial"/>
          <w:sz w:val="24"/>
          <w:szCs w:val="24"/>
          <w:highlight w:val="yellow"/>
        </w:rPr>
        <w:t>Решение об установлении, изменении и отмене муниципальных маршрутов регулярных</w:t>
      </w:r>
      <w:r w:rsidR="00233E9A" w:rsidRPr="00345552">
        <w:rPr>
          <w:rFonts w:ascii="Arial" w:hAnsi="Arial" w:cs="Arial"/>
          <w:sz w:val="24"/>
          <w:szCs w:val="24"/>
        </w:rPr>
        <w:t xml:space="preserve"> перевозок на территории </w:t>
      </w:r>
      <w:proofErr w:type="spellStart"/>
      <w:r w:rsidR="00233E9A" w:rsidRPr="00345552">
        <w:rPr>
          <w:rFonts w:ascii="Arial" w:hAnsi="Arial" w:cs="Arial"/>
          <w:sz w:val="24"/>
          <w:szCs w:val="24"/>
        </w:rPr>
        <w:t>р.п</w:t>
      </w:r>
      <w:proofErr w:type="spellEnd"/>
      <w:r w:rsidR="00233E9A" w:rsidRPr="003455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33E9A" w:rsidRPr="00345552">
        <w:rPr>
          <w:rFonts w:ascii="Arial" w:hAnsi="Arial" w:cs="Arial"/>
          <w:sz w:val="24"/>
          <w:szCs w:val="24"/>
        </w:rPr>
        <w:t>Залари</w:t>
      </w:r>
      <w:proofErr w:type="spellEnd"/>
      <w:r w:rsidR="00233E9A" w:rsidRPr="00345552">
        <w:rPr>
          <w:rFonts w:ascii="Arial" w:hAnsi="Arial" w:cs="Arial"/>
          <w:sz w:val="24"/>
          <w:szCs w:val="24"/>
        </w:rPr>
        <w:t xml:space="preserve"> принимается Администрацией поселка.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486"/>
        </w:tabs>
        <w:spacing w:before="0" w:after="0" w:line="26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3.2. </w:t>
      </w:r>
      <w:r w:rsidR="00233E9A" w:rsidRPr="00345552">
        <w:rPr>
          <w:rFonts w:ascii="Arial" w:hAnsi="Arial" w:cs="Arial"/>
          <w:sz w:val="24"/>
          <w:szCs w:val="24"/>
        </w:rPr>
        <w:t>Проведение мероприятий, связанных с установлением, изменением или отменой муниципальных маршрутов регулярных перевозок, осуществляется уполномоченным органом.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501"/>
        </w:tabs>
        <w:spacing w:before="0" w:after="0" w:line="26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3.3. </w:t>
      </w:r>
      <w:r w:rsidR="00233E9A" w:rsidRPr="00345552">
        <w:rPr>
          <w:rFonts w:ascii="Arial" w:hAnsi="Arial" w:cs="Arial"/>
          <w:sz w:val="24"/>
          <w:szCs w:val="24"/>
        </w:rPr>
        <w:t xml:space="preserve">С инициативой об установлении, изменении и отмене муниципальных маршрутов регулярных перевозок могут выступать уполномоченный орган, органы </w:t>
      </w:r>
      <w:r w:rsidR="00233E9A" w:rsidRPr="00345552">
        <w:rPr>
          <w:rFonts w:ascii="Arial" w:hAnsi="Arial" w:cs="Arial"/>
          <w:sz w:val="24"/>
          <w:szCs w:val="24"/>
        </w:rPr>
        <w:lastRenderedPageBreak/>
        <w:t>государственной власти и местного самоуправления, а также юридические и физические лица при наличии условий, предусмотренных настоящим Порядком.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486"/>
        </w:tabs>
        <w:spacing w:before="0" w:after="0" w:line="26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3.3. </w:t>
      </w:r>
      <w:r w:rsidR="00233E9A" w:rsidRPr="00345552">
        <w:rPr>
          <w:rFonts w:ascii="Arial" w:hAnsi="Arial" w:cs="Arial"/>
          <w:sz w:val="24"/>
          <w:szCs w:val="24"/>
        </w:rPr>
        <w:t>Условиями для принятия решения об установлении, изменении муниципальных маршрутов регулярных перевозок являются: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175"/>
        </w:tabs>
        <w:spacing w:before="0" w:after="0" w:line="269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233E9A" w:rsidRPr="00345552">
        <w:rPr>
          <w:rFonts w:ascii="Arial" w:hAnsi="Arial" w:cs="Arial"/>
          <w:sz w:val="24"/>
          <w:szCs w:val="24"/>
        </w:rPr>
        <w:t>социальная необходимость и экономическая целесообразность;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419"/>
        </w:tabs>
        <w:spacing w:before="0" w:after="0" w:line="235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233E9A" w:rsidRPr="00345552">
        <w:rPr>
          <w:rFonts w:ascii="Arial" w:hAnsi="Arial" w:cs="Arial"/>
          <w:sz w:val="24"/>
          <w:szCs w:val="24"/>
        </w:rPr>
        <w:t>пропускная способность улиц, автомобильных дорог и транспортной инфраструктуры;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280"/>
        </w:tabs>
        <w:spacing w:before="0" w:after="0" w:line="259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233E9A" w:rsidRPr="00345552">
        <w:rPr>
          <w:rFonts w:ascii="Arial" w:hAnsi="Arial" w:cs="Arial"/>
          <w:sz w:val="24"/>
          <w:szCs w:val="24"/>
        </w:rPr>
        <w:t>соответствие улично-дорожной сети требованиям безопасности, установленным федеральными нормативными правовыми актами для дорог общего пользования, по которым допускается осуществление регулярных пассажирских перевозок на всем протяжении маршрута;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352"/>
        </w:tabs>
        <w:spacing w:before="0" w:after="0" w:line="254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4) </w:t>
      </w:r>
      <w:r w:rsidR="00233E9A" w:rsidRPr="00345552">
        <w:rPr>
          <w:rFonts w:ascii="Arial" w:hAnsi="Arial" w:cs="Arial"/>
          <w:sz w:val="24"/>
          <w:szCs w:val="24"/>
        </w:rPr>
        <w:t>наличие (отсутствие) иных регулярных маршрутов, частично (полностью) совпадающих с рассматриваемым регулярным маршрутом;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270"/>
        </w:tabs>
        <w:spacing w:before="0" w:after="0" w:line="264" w:lineRule="exact"/>
        <w:ind w:right="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5) </w:t>
      </w:r>
      <w:r w:rsidR="00233E9A" w:rsidRPr="00345552">
        <w:rPr>
          <w:rFonts w:ascii="Arial" w:hAnsi="Arial" w:cs="Arial"/>
          <w:sz w:val="24"/>
          <w:szCs w:val="24"/>
        </w:rPr>
        <w:t>маршрут движения вновь открываемого муниципального маршрута регулярных перевозок не может более чем на 70% совпадать с действующими маршрутами, за исключением случаев, когда в связи с открытием нового маршрута действующий маршрут подлежит закрытию;</w:t>
      </w:r>
    </w:p>
    <w:p w:rsidR="00C0526E" w:rsidRPr="00345552" w:rsidRDefault="00345552" w:rsidP="00DB4118">
      <w:pPr>
        <w:pStyle w:val="5"/>
        <w:shd w:val="clear" w:color="auto" w:fill="auto"/>
        <w:spacing w:before="0" w:after="0" w:line="269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6) </w:t>
      </w:r>
      <w:r w:rsidR="00233E9A" w:rsidRPr="00345552">
        <w:rPr>
          <w:rFonts w:ascii="Arial" w:hAnsi="Arial" w:cs="Arial"/>
          <w:sz w:val="24"/>
          <w:szCs w:val="24"/>
        </w:rPr>
        <w:t>иные условия, определяемые законодательством Российской Федерации.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577"/>
        </w:tabs>
        <w:spacing w:before="0" w:after="0" w:line="269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3.4.1. </w:t>
      </w:r>
      <w:r w:rsidR="00233E9A" w:rsidRPr="00345552">
        <w:rPr>
          <w:rFonts w:ascii="Arial" w:hAnsi="Arial" w:cs="Arial"/>
          <w:sz w:val="24"/>
          <w:szCs w:val="24"/>
        </w:rPr>
        <w:t>Заявка на установление новых или изменение действующих муниципальных маршрутов регулярных перевозок подаётся в уполномоченный орган.</w:t>
      </w:r>
    </w:p>
    <w:p w:rsidR="00C0526E" w:rsidRPr="00345552" w:rsidRDefault="00345552" w:rsidP="00DB4118">
      <w:pPr>
        <w:pStyle w:val="5"/>
        <w:shd w:val="clear" w:color="auto" w:fill="auto"/>
        <w:tabs>
          <w:tab w:val="left" w:pos="1577"/>
        </w:tabs>
        <w:spacing w:before="0" w:after="0" w:line="269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3.4.2. </w:t>
      </w:r>
      <w:r w:rsidR="00233E9A" w:rsidRPr="00345552">
        <w:rPr>
          <w:rFonts w:ascii="Arial" w:hAnsi="Arial" w:cs="Arial"/>
          <w:sz w:val="24"/>
          <w:szCs w:val="24"/>
        </w:rPr>
        <w:t>Заявка на установление новых или изменение действующих муниципальных маршрутов регулярных перевозок составляется в произвольной форме, подписывается физическим лицом либо руководителем или иным уполномоченным лицом юридического лица. Подпись на заявке юридического лица заверяется печатью этого юридического лица. К заявке на установление новых или изменение действующих муниципальных маршрутов регулярных перевозок должны быть приложены:</w:t>
      </w:r>
    </w:p>
    <w:p w:rsidR="00C0526E" w:rsidRPr="00345552" w:rsidRDefault="00233E9A" w:rsidP="00DB4118">
      <w:pPr>
        <w:pStyle w:val="5"/>
        <w:shd w:val="clear" w:color="auto" w:fill="auto"/>
        <w:tabs>
          <w:tab w:val="left" w:pos="1039"/>
        </w:tabs>
        <w:spacing w:before="0" w:after="0" w:line="230" w:lineRule="exact"/>
        <w:ind w:firstLine="709"/>
        <w:rPr>
          <w:rFonts w:ascii="Arial" w:hAnsi="Arial" w:cs="Arial"/>
          <w:sz w:val="24"/>
          <w:szCs w:val="24"/>
        </w:rPr>
      </w:pPr>
      <w:r w:rsidRPr="00345552">
        <w:rPr>
          <w:rFonts w:ascii="Arial" w:hAnsi="Arial" w:cs="Arial"/>
          <w:sz w:val="24"/>
          <w:szCs w:val="24"/>
        </w:rPr>
        <w:t xml:space="preserve">схема предлагаемого муниципального маршрута регулярных перевозок в </w:t>
      </w:r>
      <w:proofErr w:type="gramStart"/>
      <w:r w:rsidRPr="00345552">
        <w:rPr>
          <w:rFonts w:ascii="Arial" w:hAnsi="Arial" w:cs="Arial"/>
          <w:sz w:val="24"/>
          <w:szCs w:val="24"/>
        </w:rPr>
        <w:t>графическом</w:t>
      </w:r>
      <w:proofErr w:type="gramEnd"/>
    </w:p>
    <w:p w:rsidR="00C0526E" w:rsidRPr="00345552" w:rsidRDefault="00233E9A" w:rsidP="00DB4118">
      <w:pPr>
        <w:pStyle w:val="5"/>
        <w:shd w:val="clear" w:color="auto" w:fill="auto"/>
        <w:spacing w:before="0" w:after="16" w:line="230" w:lineRule="exact"/>
        <w:ind w:firstLine="709"/>
        <w:jc w:val="left"/>
        <w:rPr>
          <w:rFonts w:ascii="Arial" w:hAnsi="Arial" w:cs="Arial"/>
          <w:sz w:val="24"/>
          <w:szCs w:val="24"/>
        </w:rPr>
      </w:pPr>
      <w:proofErr w:type="gramStart"/>
      <w:r w:rsidRPr="00345552">
        <w:rPr>
          <w:rFonts w:ascii="Arial" w:hAnsi="Arial" w:cs="Arial"/>
          <w:sz w:val="24"/>
          <w:szCs w:val="24"/>
        </w:rPr>
        <w:t>виде</w:t>
      </w:r>
      <w:proofErr w:type="gramEnd"/>
      <w:r w:rsidRPr="00345552">
        <w:rPr>
          <w:rFonts w:ascii="Arial" w:hAnsi="Arial" w:cs="Arial"/>
          <w:sz w:val="24"/>
          <w:szCs w:val="24"/>
        </w:rPr>
        <w:t>;</w:t>
      </w:r>
    </w:p>
    <w:p w:rsidR="00C0526E" w:rsidRPr="00345552" w:rsidRDefault="00233E9A" w:rsidP="00DB4118">
      <w:pPr>
        <w:pStyle w:val="5"/>
        <w:shd w:val="clear" w:color="auto" w:fill="auto"/>
        <w:tabs>
          <w:tab w:val="left" w:pos="1106"/>
        </w:tabs>
        <w:spacing w:before="0" w:after="0" w:line="250" w:lineRule="exact"/>
        <w:ind w:right="60" w:firstLine="709"/>
        <w:rPr>
          <w:rFonts w:ascii="Arial" w:hAnsi="Arial" w:cs="Arial"/>
          <w:sz w:val="24"/>
          <w:szCs w:val="24"/>
        </w:rPr>
      </w:pPr>
      <w:r w:rsidRPr="00345552">
        <w:rPr>
          <w:rFonts w:ascii="Arial" w:hAnsi="Arial" w:cs="Arial"/>
          <w:sz w:val="24"/>
          <w:szCs w:val="24"/>
        </w:rPr>
        <w:t>акт обследования пассажиропотока на данном направлении с учетом возможного перераспределения пассажиропотока, в том числе в часы пик;</w:t>
      </w:r>
    </w:p>
    <w:p w:rsidR="00C0526E" w:rsidRPr="00345552" w:rsidRDefault="00233E9A" w:rsidP="00DB4118">
      <w:pPr>
        <w:pStyle w:val="5"/>
        <w:shd w:val="clear" w:color="auto" w:fill="auto"/>
        <w:tabs>
          <w:tab w:val="left" w:pos="1030"/>
        </w:tabs>
        <w:spacing w:before="0" w:after="0" w:line="230" w:lineRule="exact"/>
        <w:ind w:firstLine="709"/>
        <w:rPr>
          <w:rFonts w:ascii="Arial" w:hAnsi="Arial" w:cs="Arial"/>
          <w:sz w:val="24"/>
          <w:szCs w:val="24"/>
        </w:rPr>
      </w:pPr>
      <w:r w:rsidRPr="00345552">
        <w:rPr>
          <w:rFonts w:ascii="Arial" w:hAnsi="Arial" w:cs="Arial"/>
          <w:sz w:val="24"/>
          <w:szCs w:val="24"/>
        </w:rPr>
        <w:t>расчет прогнозируемого объема перевозок;</w:t>
      </w:r>
    </w:p>
    <w:p w:rsidR="00C0526E" w:rsidRPr="00345552" w:rsidRDefault="00233E9A" w:rsidP="00DB4118">
      <w:pPr>
        <w:pStyle w:val="5"/>
        <w:shd w:val="clear" w:color="auto" w:fill="auto"/>
        <w:tabs>
          <w:tab w:val="left" w:pos="1265"/>
        </w:tabs>
        <w:spacing w:before="0" w:after="0" w:line="250" w:lineRule="exact"/>
        <w:ind w:right="60" w:firstLine="709"/>
        <w:rPr>
          <w:rFonts w:ascii="Arial" w:hAnsi="Arial" w:cs="Arial"/>
          <w:sz w:val="24"/>
          <w:szCs w:val="24"/>
        </w:rPr>
      </w:pPr>
      <w:r w:rsidRPr="00345552">
        <w:rPr>
          <w:rFonts w:ascii="Arial" w:hAnsi="Arial" w:cs="Arial"/>
          <w:sz w:val="24"/>
          <w:szCs w:val="24"/>
        </w:rPr>
        <w:t>технико-экономическое обоснование целесообразности организации нового муниципального автобусного маршрута;</w:t>
      </w:r>
    </w:p>
    <w:p w:rsidR="00C0526E" w:rsidRPr="00345552" w:rsidRDefault="00233E9A" w:rsidP="00DB4118">
      <w:pPr>
        <w:pStyle w:val="5"/>
        <w:shd w:val="clear" w:color="auto" w:fill="auto"/>
        <w:tabs>
          <w:tab w:val="left" w:pos="1164"/>
        </w:tabs>
        <w:spacing w:before="0" w:after="0" w:line="240" w:lineRule="exact"/>
        <w:ind w:right="60" w:firstLine="709"/>
        <w:rPr>
          <w:rFonts w:ascii="Arial" w:hAnsi="Arial" w:cs="Arial"/>
          <w:sz w:val="24"/>
          <w:szCs w:val="24"/>
        </w:rPr>
      </w:pPr>
      <w:r w:rsidRPr="00345552">
        <w:rPr>
          <w:rFonts w:ascii="Arial" w:hAnsi="Arial" w:cs="Arial"/>
          <w:sz w:val="24"/>
          <w:szCs w:val="24"/>
        </w:rPr>
        <w:t>расчет количества и типа подвижного состава с указанием марок, моделей транспортных средств;</w:t>
      </w:r>
    </w:p>
    <w:p w:rsidR="00C0526E" w:rsidRPr="00345552" w:rsidRDefault="00233E9A" w:rsidP="00DB4118">
      <w:pPr>
        <w:pStyle w:val="5"/>
        <w:shd w:val="clear" w:color="auto" w:fill="auto"/>
        <w:tabs>
          <w:tab w:val="left" w:pos="1034"/>
        </w:tabs>
        <w:spacing w:before="0" w:after="0" w:line="230" w:lineRule="exact"/>
        <w:ind w:firstLine="709"/>
        <w:rPr>
          <w:rFonts w:ascii="Arial" w:hAnsi="Arial" w:cs="Arial"/>
          <w:sz w:val="24"/>
          <w:szCs w:val="24"/>
        </w:rPr>
      </w:pPr>
      <w:r w:rsidRPr="00345552">
        <w:rPr>
          <w:rFonts w:ascii="Arial" w:hAnsi="Arial" w:cs="Arial"/>
          <w:sz w:val="24"/>
          <w:szCs w:val="24"/>
        </w:rPr>
        <w:t>предлагаемый вид регулярных перевозок.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538"/>
        </w:tabs>
        <w:spacing w:before="0" w:after="0" w:line="274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3.4.3. </w:t>
      </w:r>
      <w:r w:rsidR="00233E9A" w:rsidRPr="00345552">
        <w:rPr>
          <w:rFonts w:ascii="Arial" w:hAnsi="Arial" w:cs="Arial"/>
          <w:sz w:val="24"/>
          <w:szCs w:val="24"/>
        </w:rPr>
        <w:t>Уполномоченный орган не позднее 10 календарных дней с момента получения заявки организовывает обследование дорожных условий на новом (изменяемом) маршруте. После чего рассматривается целесообразность открытия нового либо изменение действующего автобусного маршрута с учётом условий указанных в пункте 3.4. Порядка.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630"/>
        </w:tabs>
        <w:spacing w:before="0" w:after="0" w:line="274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3.4.4. </w:t>
      </w:r>
      <w:r w:rsidR="00233E9A" w:rsidRPr="00345552">
        <w:rPr>
          <w:rFonts w:ascii="Arial" w:hAnsi="Arial" w:cs="Arial"/>
          <w:sz w:val="24"/>
          <w:szCs w:val="24"/>
        </w:rPr>
        <w:t>О принятом решении уполномоченный орган информирует организацию, физическое лицо, подавшее заявку,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471"/>
        </w:tabs>
        <w:spacing w:before="0" w:after="0" w:line="245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3.5. </w:t>
      </w:r>
      <w:r w:rsidR="00233E9A" w:rsidRPr="00345552">
        <w:rPr>
          <w:rFonts w:ascii="Arial" w:hAnsi="Arial" w:cs="Arial"/>
          <w:sz w:val="24"/>
          <w:szCs w:val="24"/>
        </w:rPr>
        <w:t>Условиями для принятия решения об отмене муниципального маршрута регулярных перевозок являются: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140"/>
        </w:tabs>
        <w:spacing w:before="0" w:after="24" w:line="23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233E9A" w:rsidRPr="00345552">
        <w:rPr>
          <w:rFonts w:ascii="Arial" w:hAnsi="Arial" w:cs="Arial"/>
          <w:sz w:val="24"/>
          <w:szCs w:val="24"/>
        </w:rPr>
        <w:t>отсутствие устойчивого пассажиропотока;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169"/>
        </w:tabs>
        <w:spacing w:before="0" w:after="0" w:line="245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233E9A" w:rsidRPr="00345552">
        <w:rPr>
          <w:rFonts w:ascii="Arial" w:hAnsi="Arial" w:cs="Arial"/>
          <w:sz w:val="24"/>
          <w:szCs w:val="24"/>
        </w:rPr>
        <w:t>невозможность обеспечить безопасность пассажирских перевозок по установленным схемам движения;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255"/>
        </w:tabs>
        <w:spacing w:before="0" w:after="0" w:line="274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233E9A" w:rsidRPr="00345552">
        <w:rPr>
          <w:rFonts w:ascii="Arial" w:hAnsi="Arial" w:cs="Arial"/>
          <w:sz w:val="24"/>
          <w:szCs w:val="24"/>
        </w:rPr>
        <w:t>отсутствие заявок на участие в открытом конкурсе на право осуществления регулярных перевозок по муниципальному маршруту регулярных перевозок;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313"/>
        </w:tabs>
        <w:spacing w:before="0" w:after="0" w:line="274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4) </w:t>
      </w:r>
      <w:r w:rsidR="00233E9A" w:rsidRPr="00345552">
        <w:rPr>
          <w:rFonts w:ascii="Arial" w:hAnsi="Arial" w:cs="Arial"/>
          <w:sz w:val="24"/>
          <w:szCs w:val="24"/>
        </w:rPr>
        <w:t>иные условия, предусмотренные законодательством Российской Федерации, нормативными правовыми актами Иркутской области и муниципальными правовыми актами</w:t>
      </w:r>
    </w:p>
    <w:p w:rsidR="00C0526E" w:rsidRPr="00345552" w:rsidRDefault="00233E9A" w:rsidP="00DB4118">
      <w:pPr>
        <w:pStyle w:val="5"/>
        <w:shd w:val="clear" w:color="auto" w:fill="auto"/>
        <w:spacing w:before="0" w:after="0" w:line="274" w:lineRule="exact"/>
        <w:ind w:right="60" w:firstLine="709"/>
        <w:rPr>
          <w:rFonts w:ascii="Arial" w:hAnsi="Arial" w:cs="Arial"/>
          <w:sz w:val="24"/>
          <w:szCs w:val="24"/>
        </w:rPr>
      </w:pPr>
      <w:r w:rsidRPr="00345552">
        <w:rPr>
          <w:rFonts w:ascii="Arial" w:hAnsi="Arial" w:cs="Arial"/>
          <w:sz w:val="24"/>
          <w:szCs w:val="24"/>
        </w:rPr>
        <w:t>3.5.1.Отсутствие устойчивого пассажиропотока подтверждается результатами обследования пассажиропотока или технико-экономическими расчетами, выполненными перевозчиком и (или) уполномоченным органом за последние шесть месяцев работы.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486"/>
        </w:tabs>
        <w:spacing w:before="0" w:after="0" w:line="264" w:lineRule="exact"/>
        <w:ind w:right="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3.5.2. </w:t>
      </w:r>
      <w:r w:rsidR="00233E9A" w:rsidRPr="00345552">
        <w:rPr>
          <w:rFonts w:ascii="Arial" w:hAnsi="Arial" w:cs="Arial"/>
          <w:sz w:val="24"/>
          <w:szCs w:val="24"/>
        </w:rPr>
        <w:t>После принятия решения об установлении, изменении и (или) отмене муниципальных маршрутов регулярных перевозок уполномоченный орган не позднее чем через 10 дней вносит соответствующие изменения в реестр муниципальных маршрутов регулярных перевозок.</w:t>
      </w:r>
    </w:p>
    <w:p w:rsidR="00345552" w:rsidRPr="00345552" w:rsidRDefault="00345552" w:rsidP="00345552">
      <w:pPr>
        <w:pStyle w:val="5"/>
        <w:shd w:val="clear" w:color="auto" w:fill="auto"/>
        <w:tabs>
          <w:tab w:val="left" w:pos="1486"/>
        </w:tabs>
        <w:spacing w:before="0" w:after="0" w:line="264" w:lineRule="exact"/>
        <w:ind w:left="900" w:right="60"/>
        <w:rPr>
          <w:rFonts w:ascii="Arial" w:hAnsi="Arial" w:cs="Arial"/>
          <w:sz w:val="24"/>
          <w:szCs w:val="24"/>
        </w:rPr>
      </w:pPr>
    </w:p>
    <w:p w:rsidR="00C0526E" w:rsidRDefault="00233E9A" w:rsidP="00345552">
      <w:pPr>
        <w:pStyle w:val="23"/>
        <w:keepNext/>
        <w:keepLines/>
        <w:shd w:val="clear" w:color="auto" w:fill="auto"/>
        <w:spacing w:before="0" w:after="0" w:line="230" w:lineRule="exact"/>
        <w:jc w:val="center"/>
        <w:rPr>
          <w:rFonts w:ascii="Arial" w:hAnsi="Arial" w:cs="Arial"/>
          <w:sz w:val="24"/>
          <w:szCs w:val="24"/>
          <w:lang w:val="ru-RU"/>
        </w:rPr>
      </w:pPr>
      <w:bookmarkStart w:id="6" w:name="bookmark9"/>
      <w:r w:rsidRPr="00345552">
        <w:rPr>
          <w:rFonts w:ascii="Arial" w:hAnsi="Arial" w:cs="Arial"/>
          <w:sz w:val="24"/>
          <w:szCs w:val="24"/>
        </w:rPr>
        <w:t>4. Реестр муниципальных маршрутов регулярных перевозок</w:t>
      </w:r>
      <w:bookmarkEnd w:id="6"/>
    </w:p>
    <w:p w:rsidR="00345552" w:rsidRPr="00345552" w:rsidRDefault="00345552" w:rsidP="00345552">
      <w:pPr>
        <w:pStyle w:val="23"/>
        <w:keepNext/>
        <w:keepLines/>
        <w:shd w:val="clear" w:color="auto" w:fill="auto"/>
        <w:spacing w:before="0" w:after="0" w:line="23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p w:rsidR="00C0526E" w:rsidRPr="00345552" w:rsidRDefault="00DB4118" w:rsidP="00DB4118">
      <w:pPr>
        <w:pStyle w:val="5"/>
        <w:shd w:val="clear" w:color="auto" w:fill="auto"/>
        <w:tabs>
          <w:tab w:val="left" w:pos="1322"/>
        </w:tabs>
        <w:spacing w:before="0" w:after="0" w:line="254" w:lineRule="exact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4.1. </w:t>
      </w:r>
      <w:r w:rsidR="00233E9A" w:rsidRPr="00345552">
        <w:rPr>
          <w:rFonts w:ascii="Arial" w:hAnsi="Arial" w:cs="Arial"/>
          <w:sz w:val="24"/>
          <w:szCs w:val="24"/>
        </w:rPr>
        <w:t>Ведение реестра муниципальных маршрутов регулярных перевозок осуществляется уполномоченным органом.</w:t>
      </w:r>
    </w:p>
    <w:p w:rsidR="00C0526E" w:rsidRPr="00345552" w:rsidRDefault="00DB4118" w:rsidP="00DB4118">
      <w:pPr>
        <w:pStyle w:val="5"/>
        <w:shd w:val="clear" w:color="auto" w:fill="auto"/>
        <w:tabs>
          <w:tab w:val="left" w:pos="1332"/>
        </w:tabs>
        <w:spacing w:before="0" w:after="0" w:line="269" w:lineRule="exact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4.2. </w:t>
      </w:r>
      <w:bookmarkStart w:id="7" w:name="_GoBack"/>
      <w:bookmarkEnd w:id="7"/>
      <w:r w:rsidR="00233E9A" w:rsidRPr="00345552">
        <w:rPr>
          <w:rFonts w:ascii="Arial" w:hAnsi="Arial" w:cs="Arial"/>
          <w:sz w:val="24"/>
          <w:szCs w:val="24"/>
        </w:rPr>
        <w:t>Сведения, включенные в реестр муниципальных маршрутов регулярных перевозок, размещаются на официальном сайте уполномоченного органа.</w:t>
      </w:r>
    </w:p>
    <w:sectPr w:rsidR="00C0526E" w:rsidRPr="00345552" w:rsidSect="00EA21AF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BF" w:rsidRDefault="00616EBF">
      <w:r>
        <w:separator/>
      </w:r>
    </w:p>
  </w:endnote>
  <w:endnote w:type="continuationSeparator" w:id="0">
    <w:p w:rsidR="00616EBF" w:rsidRDefault="006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BF" w:rsidRDefault="00616EBF"/>
  </w:footnote>
  <w:footnote w:type="continuationSeparator" w:id="0">
    <w:p w:rsidR="00616EBF" w:rsidRDefault="00616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535"/>
    <w:multiLevelType w:val="multilevel"/>
    <w:tmpl w:val="1E22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A4A17"/>
    <w:multiLevelType w:val="multilevel"/>
    <w:tmpl w:val="3A2CF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13951"/>
    <w:multiLevelType w:val="multilevel"/>
    <w:tmpl w:val="479817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B67EC"/>
    <w:multiLevelType w:val="multilevel"/>
    <w:tmpl w:val="1F7C52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312C4"/>
    <w:multiLevelType w:val="multilevel"/>
    <w:tmpl w:val="3C04E0A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C170D"/>
    <w:multiLevelType w:val="multilevel"/>
    <w:tmpl w:val="2138B7A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65997"/>
    <w:multiLevelType w:val="multilevel"/>
    <w:tmpl w:val="79F2BC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6E"/>
    <w:rsid w:val="00233E9A"/>
    <w:rsid w:val="00345552"/>
    <w:rsid w:val="00616EBF"/>
    <w:rsid w:val="008A6E1C"/>
    <w:rsid w:val="00955E64"/>
    <w:rsid w:val="00C0526E"/>
    <w:rsid w:val="00DB4118"/>
    <w:rsid w:val="00E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360" w:after="36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after="360" w:line="422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360" w:after="36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after="360" w:line="422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2016-09-06T00:43:00Z</dcterms:created>
  <dcterms:modified xsi:type="dcterms:W3CDTF">2016-09-28T09:04:00Z</dcterms:modified>
</cp:coreProperties>
</file>